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5D6A0" w14:textId="4B4BF96B" w:rsidR="003828D2" w:rsidRDefault="003828D2" w:rsidP="003828D2">
      <w:pPr>
        <w:spacing w:after="120" w:line="256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60307A">
        <w:rPr>
          <w:rFonts w:asciiTheme="minorHAnsi" w:hAnsiTheme="minorHAnsi" w:cstheme="minorHAnsi"/>
          <w:szCs w:val="24"/>
        </w:rPr>
        <w:t>2</w:t>
      </w:r>
      <w:r>
        <w:rPr>
          <w:rFonts w:asciiTheme="minorHAnsi" w:hAnsiTheme="minorHAnsi" w:cstheme="minorHAnsi"/>
          <w:szCs w:val="24"/>
        </w:rPr>
        <w:t>9.12.2023 r.</w:t>
      </w:r>
    </w:p>
    <w:p w14:paraId="1147690E" w14:textId="29E16127" w:rsidR="003828D2" w:rsidRDefault="003828D2" w:rsidP="003828D2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SPŁ.261.1.2023</w:t>
      </w:r>
    </w:p>
    <w:p w14:paraId="7B960903" w14:textId="77777777" w:rsidR="003828D2" w:rsidRDefault="003828D2" w:rsidP="003828D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5CDD31CC" w14:textId="77777777" w:rsidR="003828D2" w:rsidRDefault="003828D2" w:rsidP="003828D2">
      <w:pPr>
        <w:spacing w:line="360" w:lineRule="auto"/>
        <w:rPr>
          <w:rFonts w:asciiTheme="minorHAnsi" w:hAnsiTheme="minorHAnsi" w:cstheme="minorHAnsi"/>
          <w:b/>
        </w:rPr>
      </w:pPr>
    </w:p>
    <w:p w14:paraId="2CCC34FB" w14:textId="77777777" w:rsidR="003828D2" w:rsidRPr="006D65BD" w:rsidRDefault="003828D2" w:rsidP="003828D2">
      <w:pPr>
        <w:spacing w:line="360" w:lineRule="auto"/>
        <w:rPr>
          <w:rFonts w:asciiTheme="minorHAnsi" w:hAnsiTheme="minorHAnsi" w:cstheme="minorHAnsi"/>
          <w:sz w:val="22"/>
        </w:rPr>
      </w:pPr>
      <w:r w:rsidRPr="006D65BD">
        <w:rPr>
          <w:rFonts w:asciiTheme="minorHAnsi" w:hAnsiTheme="minorHAnsi" w:cstheme="minorHAnsi"/>
          <w:sz w:val="22"/>
        </w:rPr>
        <w:t xml:space="preserve">Dotyczy postępowania pn.: </w:t>
      </w:r>
    </w:p>
    <w:p w14:paraId="02D3E38D" w14:textId="03BC9EB5" w:rsidR="003828D2" w:rsidRPr="006D65BD" w:rsidRDefault="003828D2" w:rsidP="003828D2">
      <w:pPr>
        <w:spacing w:line="360" w:lineRule="auto"/>
        <w:ind w:right="65"/>
        <w:rPr>
          <w:rFonts w:ascii="Calibri" w:hAnsi="Calibri" w:cs="Calibri"/>
          <w:b/>
          <w:color w:val="1F4E79"/>
          <w:sz w:val="22"/>
        </w:rPr>
      </w:pPr>
      <w:r w:rsidRPr="006D65BD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Ochrona fizyczna mienia i obiektów należących do Szkoły Podstawowej im. Jana Pawła II </w:t>
      </w:r>
      <w:r w:rsidRPr="006D65BD">
        <w:rPr>
          <w:rFonts w:asciiTheme="minorHAnsi" w:hAnsiTheme="minorHAnsi" w:cstheme="minorHAnsi"/>
          <w:b/>
          <w:bCs/>
          <w:color w:val="0070C0"/>
          <w:spacing w:val="-8"/>
          <w:sz w:val="22"/>
        </w:rPr>
        <w:br/>
        <w:t>w Łochowie</w:t>
      </w:r>
    </w:p>
    <w:p w14:paraId="31193ACE" w14:textId="15CD5A9D" w:rsidR="003828D2" w:rsidRDefault="003828D2" w:rsidP="003828D2">
      <w:pPr>
        <w:spacing w:line="360" w:lineRule="auto"/>
        <w:rPr>
          <w:rFonts w:asciiTheme="minorHAnsi" w:hAnsiTheme="minorHAnsi" w:cstheme="minorHAnsi"/>
          <w:spacing w:val="-6"/>
        </w:rPr>
      </w:pPr>
    </w:p>
    <w:p w14:paraId="5E0873BE" w14:textId="613D7190" w:rsidR="0060307A" w:rsidRDefault="0060307A" w:rsidP="00CD6F07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ZAWIADOMIENIE O WYBORZE OFERTY NAJKORZYSTNIEJSZEJ </w:t>
      </w:r>
      <w:r w:rsidR="00734DD0">
        <w:rPr>
          <w:rFonts w:asciiTheme="minorHAnsi" w:hAnsiTheme="minorHAnsi" w:cstheme="minorHAnsi"/>
          <w:b/>
          <w:sz w:val="22"/>
        </w:rPr>
        <w:t>I ODRZUCENIU OFERT</w:t>
      </w:r>
      <w:r w:rsidR="005963AE">
        <w:rPr>
          <w:rFonts w:asciiTheme="minorHAnsi" w:hAnsiTheme="minorHAnsi" w:cstheme="minorHAnsi"/>
          <w:b/>
          <w:sz w:val="22"/>
        </w:rPr>
        <w:t>Y</w:t>
      </w:r>
    </w:p>
    <w:p w14:paraId="054D1BBD" w14:textId="77777777" w:rsidR="0060307A" w:rsidRDefault="0060307A" w:rsidP="00CD6F07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</w:rPr>
      </w:pPr>
    </w:p>
    <w:p w14:paraId="7A2DE1B8" w14:textId="5B515697" w:rsidR="0060307A" w:rsidRDefault="0060307A" w:rsidP="00CD6F07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Zgodnie z art. 253 ust. 1 ustawy z dnia 11 września 2019 r. (Dz. U. z 2023 r. poz. 1605 ze zm., zwanej dalej ustawą </w:t>
      </w:r>
      <w:proofErr w:type="spellStart"/>
      <w:r>
        <w:rPr>
          <w:rFonts w:asciiTheme="minorHAnsi" w:hAnsiTheme="minorHAnsi" w:cstheme="minorHAnsi"/>
          <w:sz w:val="22"/>
        </w:rPr>
        <w:t>Pzp</w:t>
      </w:r>
      <w:proofErr w:type="spellEnd"/>
      <w:r>
        <w:rPr>
          <w:rFonts w:asciiTheme="minorHAnsi" w:hAnsiTheme="minorHAnsi" w:cstheme="minorHAnsi"/>
          <w:sz w:val="22"/>
        </w:rPr>
        <w:t xml:space="preserve">), Zamawiający </w:t>
      </w:r>
      <w:r w:rsidR="006D65BD" w:rsidRPr="006D65BD">
        <w:rPr>
          <w:rFonts w:asciiTheme="minorHAnsi" w:hAnsiTheme="minorHAnsi" w:cstheme="minorHAnsi"/>
          <w:sz w:val="22"/>
        </w:rPr>
        <w:t>Szkoła Podstawowa im. Jana Pawła II w Łochowie</w:t>
      </w:r>
      <w:r>
        <w:rPr>
          <w:rFonts w:asciiTheme="minorHAnsi" w:hAnsiTheme="minorHAnsi" w:cstheme="minorHAnsi"/>
          <w:sz w:val="22"/>
        </w:rPr>
        <w:t>, zawiadamia o:</w:t>
      </w:r>
    </w:p>
    <w:p w14:paraId="4D395BA9" w14:textId="77777777" w:rsidR="0060307A" w:rsidRDefault="0060307A" w:rsidP="00CD6F07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</w:p>
    <w:p w14:paraId="2C7E3A23" w14:textId="77777777" w:rsidR="0060307A" w:rsidRDefault="0060307A" w:rsidP="00CD6F07">
      <w:pPr>
        <w:pStyle w:val="Akapitzlist"/>
        <w:numPr>
          <w:ilvl w:val="0"/>
          <w:numId w:val="1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14:paraId="01891F18" w14:textId="77777777" w:rsidR="0060307A" w:rsidRDefault="0060307A" w:rsidP="00CD6F07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W wyniku przeprowadzonego postępowania o udzielenie zamówienia publicznego w trybie podstawowym, o którym mowa w ust. 275 pkt 1 ustawy </w:t>
      </w:r>
      <w:proofErr w:type="spellStart"/>
      <w:r>
        <w:rPr>
          <w:rFonts w:asciiTheme="minorHAnsi" w:hAnsiTheme="minorHAnsi" w:cstheme="minorHAnsi"/>
          <w:sz w:val="22"/>
        </w:rPr>
        <w:t>Pzp</w:t>
      </w:r>
      <w:proofErr w:type="spellEnd"/>
      <w:r>
        <w:rPr>
          <w:rFonts w:asciiTheme="minorHAnsi" w:hAnsiTheme="minorHAnsi" w:cstheme="minorHAnsi"/>
          <w:sz w:val="22"/>
        </w:rPr>
        <w:t>,  jako ofertę najkorzystniejszą wybrano:</w:t>
      </w:r>
    </w:p>
    <w:p w14:paraId="047A8F0C" w14:textId="71751A8E" w:rsidR="0060307A" w:rsidRDefault="0060307A" w:rsidP="006D65BD">
      <w:pPr>
        <w:spacing w:line="360" w:lineRule="auto"/>
        <w:rPr>
          <w:rFonts w:asciiTheme="minorHAnsi" w:hAnsiTheme="minorHAnsi" w:cstheme="minorHAnsi"/>
          <w:b/>
          <w:bCs/>
          <w:color w:val="0070C0"/>
          <w:spacing w:val="-8"/>
          <w:sz w:val="22"/>
        </w:rPr>
      </w:pPr>
      <w:r w:rsidRPr="006D65BD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Ofertę nr </w:t>
      </w:r>
      <w:r w:rsidR="006D65BD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6</w:t>
      </w:r>
      <w:r w:rsidRPr="006D65BD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złożoną przez </w:t>
      </w:r>
      <w:r w:rsidR="0071069E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konsorcjum:</w:t>
      </w:r>
    </w:p>
    <w:p w14:paraId="3A4A747E" w14:textId="28817949" w:rsidR="006D65BD" w:rsidRDefault="006D65BD" w:rsidP="006D65BD">
      <w:pPr>
        <w:spacing w:line="360" w:lineRule="auto"/>
        <w:jc w:val="left"/>
        <w:rPr>
          <w:rFonts w:asciiTheme="minorHAnsi" w:hAnsiTheme="minorHAnsi" w:cstheme="minorHAnsi"/>
          <w:sz w:val="22"/>
        </w:rPr>
      </w:pPr>
      <w:r w:rsidRPr="0071069E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Lider</w:t>
      </w:r>
      <w:r w:rsidR="0071069E" w:rsidRPr="0071069E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konsorcjum</w:t>
      </w:r>
      <w:r w:rsidRPr="0071069E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: </w:t>
      </w:r>
      <w:proofErr w:type="spellStart"/>
      <w:r w:rsidRPr="0071069E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GrupaAlfa</w:t>
      </w:r>
      <w:proofErr w:type="spellEnd"/>
      <w:r w:rsidRPr="0071069E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Sp. z o.o. Sp. K.</w:t>
      </w:r>
      <w:r w:rsidRPr="0071069E">
        <w:rPr>
          <w:rFonts w:asciiTheme="minorHAnsi" w:hAnsiTheme="minorHAnsi" w:cstheme="minorHAnsi"/>
          <w:b/>
          <w:bCs/>
          <w:color w:val="0070C0"/>
          <w:spacing w:val="-8"/>
          <w:sz w:val="22"/>
        </w:rPr>
        <w:br/>
      </w:r>
      <w:r>
        <w:rPr>
          <w:rFonts w:asciiTheme="minorHAnsi" w:hAnsiTheme="minorHAnsi" w:cstheme="minorHAnsi"/>
          <w:sz w:val="22"/>
        </w:rPr>
        <w:t>Rokocin 4 d, 83-200 Starogard Gdański</w:t>
      </w:r>
      <w:r w:rsidR="0071069E">
        <w:rPr>
          <w:rFonts w:asciiTheme="minorHAnsi" w:hAnsiTheme="minorHAnsi" w:cstheme="minorHAnsi"/>
          <w:sz w:val="22"/>
        </w:rPr>
        <w:t xml:space="preserve">, </w:t>
      </w:r>
      <w:r>
        <w:rPr>
          <w:rFonts w:asciiTheme="minorHAnsi" w:hAnsiTheme="minorHAnsi" w:cstheme="minorHAnsi"/>
          <w:sz w:val="22"/>
        </w:rPr>
        <w:t>NIP: 5922274375</w:t>
      </w:r>
    </w:p>
    <w:p w14:paraId="5563CD07" w14:textId="77777777" w:rsidR="006D65BD" w:rsidRPr="0071069E" w:rsidRDefault="006D65BD" w:rsidP="006D65BD">
      <w:pPr>
        <w:spacing w:line="360" w:lineRule="auto"/>
        <w:jc w:val="left"/>
        <w:rPr>
          <w:rFonts w:asciiTheme="minorHAnsi" w:hAnsiTheme="minorHAnsi" w:cstheme="minorHAnsi"/>
          <w:b/>
          <w:bCs/>
          <w:color w:val="0070C0"/>
          <w:spacing w:val="-8"/>
          <w:sz w:val="22"/>
        </w:rPr>
      </w:pPr>
      <w:r w:rsidRPr="0071069E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Konsorcjant: Alfa </w:t>
      </w:r>
      <w:proofErr w:type="spellStart"/>
      <w:r w:rsidRPr="0071069E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>Guard</w:t>
      </w:r>
      <w:proofErr w:type="spellEnd"/>
      <w:r w:rsidRPr="0071069E">
        <w:rPr>
          <w:rFonts w:asciiTheme="minorHAnsi" w:hAnsiTheme="minorHAnsi" w:cstheme="minorHAnsi"/>
          <w:b/>
          <w:bCs/>
          <w:color w:val="0070C0"/>
          <w:spacing w:val="-8"/>
          <w:sz w:val="22"/>
        </w:rPr>
        <w:t xml:space="preserve"> Security Sp. z o.o. </w:t>
      </w:r>
    </w:p>
    <w:p w14:paraId="2921BDBA" w14:textId="61D803F1" w:rsidR="006D65BD" w:rsidRPr="006D65BD" w:rsidRDefault="006D65BD" w:rsidP="006D65BD">
      <w:pPr>
        <w:spacing w:line="360" w:lineRule="auto"/>
        <w:rPr>
          <w:rFonts w:asciiTheme="minorHAnsi" w:hAnsiTheme="minorHAnsi" w:cstheme="minorHAnsi"/>
          <w:b/>
          <w:bCs/>
          <w:color w:val="0070C0"/>
          <w:spacing w:val="-8"/>
          <w:sz w:val="22"/>
        </w:rPr>
      </w:pPr>
      <w:r>
        <w:rPr>
          <w:rFonts w:asciiTheme="minorHAnsi" w:hAnsiTheme="minorHAnsi" w:cstheme="minorHAnsi"/>
          <w:sz w:val="22"/>
        </w:rPr>
        <w:t>ul. Doktora Floriana Ceynowy 27, 83-200 Starogard Gdański</w:t>
      </w:r>
      <w:r w:rsidR="0071069E">
        <w:rPr>
          <w:rFonts w:asciiTheme="minorHAnsi" w:hAnsiTheme="minorHAnsi" w:cstheme="minorHAnsi"/>
          <w:sz w:val="22"/>
        </w:rPr>
        <w:t xml:space="preserve">, </w:t>
      </w:r>
      <w:r>
        <w:rPr>
          <w:rFonts w:asciiTheme="minorHAnsi" w:hAnsiTheme="minorHAnsi" w:cstheme="minorHAnsi"/>
          <w:sz w:val="22"/>
        </w:rPr>
        <w:t>NIP: 5922266364</w:t>
      </w:r>
    </w:p>
    <w:p w14:paraId="05C7856E" w14:textId="6CC2EC23" w:rsidR="0060307A" w:rsidRPr="0071069E" w:rsidRDefault="0060307A" w:rsidP="00CD6F07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Theme="minorHAnsi" w:eastAsia="Times New Roman" w:hAnsiTheme="minorHAnsi" w:cstheme="minorHAnsi"/>
          <w:b/>
          <w:bCs/>
          <w:color w:val="0070C0"/>
          <w:spacing w:val="-8"/>
          <w:kern w:val="0"/>
          <w:lang w:eastAsia="pl-PL"/>
          <w14:ligatures w14:val="none"/>
        </w:rPr>
      </w:pPr>
      <w:r w:rsidRPr="0071069E">
        <w:rPr>
          <w:rFonts w:asciiTheme="minorHAnsi" w:eastAsia="Times New Roman" w:hAnsiTheme="minorHAnsi" w:cstheme="minorHAnsi"/>
          <w:b/>
          <w:bCs/>
          <w:color w:val="0070C0"/>
          <w:spacing w:val="-8"/>
          <w:kern w:val="0"/>
          <w:lang w:eastAsia="pl-PL"/>
          <w14:ligatures w14:val="none"/>
        </w:rPr>
        <w:t>z ceną brutto </w:t>
      </w:r>
      <w:r w:rsidR="0071069E">
        <w:rPr>
          <w:rFonts w:asciiTheme="minorHAnsi" w:eastAsia="Times New Roman" w:hAnsiTheme="minorHAnsi" w:cstheme="minorHAnsi"/>
          <w:b/>
          <w:bCs/>
          <w:color w:val="0070C0"/>
          <w:spacing w:val="-8"/>
          <w:kern w:val="0"/>
          <w:lang w:eastAsia="pl-PL"/>
          <w14:ligatures w14:val="none"/>
        </w:rPr>
        <w:t>199 659</w:t>
      </w:r>
      <w:r w:rsidRPr="0071069E">
        <w:rPr>
          <w:rFonts w:asciiTheme="minorHAnsi" w:eastAsia="Times New Roman" w:hAnsiTheme="minorHAnsi" w:cstheme="minorHAnsi"/>
          <w:b/>
          <w:bCs/>
          <w:color w:val="0070C0"/>
          <w:spacing w:val="-8"/>
          <w:kern w:val="0"/>
          <w:lang w:eastAsia="pl-PL"/>
          <w14:ligatures w14:val="none"/>
        </w:rPr>
        <w:t>,</w:t>
      </w:r>
      <w:r w:rsidR="0071069E">
        <w:rPr>
          <w:rFonts w:asciiTheme="minorHAnsi" w:eastAsia="Times New Roman" w:hAnsiTheme="minorHAnsi" w:cstheme="minorHAnsi"/>
          <w:b/>
          <w:bCs/>
          <w:color w:val="0070C0"/>
          <w:spacing w:val="-8"/>
          <w:kern w:val="0"/>
          <w:lang w:eastAsia="pl-PL"/>
          <w14:ligatures w14:val="none"/>
        </w:rPr>
        <w:t>38</w:t>
      </w:r>
      <w:r w:rsidRPr="0071069E">
        <w:rPr>
          <w:rFonts w:asciiTheme="minorHAnsi" w:eastAsia="Times New Roman" w:hAnsiTheme="minorHAnsi" w:cstheme="minorHAnsi"/>
          <w:b/>
          <w:bCs/>
          <w:color w:val="0070C0"/>
          <w:spacing w:val="-8"/>
          <w:kern w:val="0"/>
          <w:lang w:eastAsia="pl-PL"/>
          <w14:ligatures w14:val="none"/>
        </w:rPr>
        <w:t xml:space="preserve"> zł</w:t>
      </w:r>
    </w:p>
    <w:p w14:paraId="52568335" w14:textId="317D7D6F" w:rsidR="0060307A" w:rsidRDefault="0060307A" w:rsidP="00CD6F07">
      <w:pPr>
        <w:spacing w:line="360" w:lineRule="auto"/>
        <w:rPr>
          <w:rFonts w:asciiTheme="minorHAnsi" w:eastAsia="Verdana" w:hAnsiTheme="minorHAnsi" w:cstheme="minorHAnsi"/>
          <w:i/>
          <w:color w:val="0070C0"/>
          <w:spacing w:val="-8"/>
          <w:sz w:val="22"/>
        </w:rPr>
      </w:pPr>
      <w:r>
        <w:rPr>
          <w:rFonts w:asciiTheme="minorHAnsi" w:hAnsiTheme="minorHAnsi" w:cstheme="minorHAnsi"/>
          <w:i/>
          <w:spacing w:val="-8"/>
          <w:sz w:val="22"/>
        </w:rPr>
        <w:t xml:space="preserve"> (słownie:  </w:t>
      </w:r>
      <w:r w:rsidR="0071069E">
        <w:rPr>
          <w:rFonts w:asciiTheme="minorHAnsi" w:hAnsiTheme="minorHAnsi" w:cstheme="minorHAnsi"/>
          <w:i/>
          <w:spacing w:val="-8"/>
          <w:sz w:val="22"/>
        </w:rPr>
        <w:t>sto dziewięćdziesiąt tysięcy sześćset pięćdziesiąt dziewięć złotych</w:t>
      </w:r>
      <w:r>
        <w:rPr>
          <w:rFonts w:asciiTheme="minorHAnsi" w:hAnsiTheme="minorHAnsi" w:cstheme="minorHAnsi"/>
          <w:i/>
          <w:spacing w:val="-8"/>
          <w:sz w:val="22"/>
        </w:rPr>
        <w:t xml:space="preserve"> </w:t>
      </w:r>
      <w:r w:rsidR="0071069E">
        <w:rPr>
          <w:rFonts w:asciiTheme="minorHAnsi" w:hAnsiTheme="minorHAnsi" w:cstheme="minorHAnsi"/>
          <w:i/>
          <w:spacing w:val="-8"/>
          <w:sz w:val="22"/>
        </w:rPr>
        <w:t>38</w:t>
      </w:r>
      <w:r>
        <w:rPr>
          <w:rFonts w:asciiTheme="minorHAnsi" w:hAnsiTheme="minorHAnsi" w:cstheme="minorHAnsi"/>
          <w:i/>
          <w:spacing w:val="-8"/>
          <w:sz w:val="22"/>
        </w:rPr>
        <w:t>/100)</w:t>
      </w:r>
    </w:p>
    <w:p w14:paraId="4C4F62C4" w14:textId="77777777" w:rsidR="0060307A" w:rsidRDefault="0060307A" w:rsidP="00734DD0">
      <w:pPr>
        <w:spacing w:line="360" w:lineRule="auto"/>
        <w:ind w:left="0" w:right="110" w:firstLine="0"/>
        <w:rPr>
          <w:rFonts w:asciiTheme="minorHAnsi" w:hAnsiTheme="minorHAnsi" w:cstheme="minorHAnsi"/>
          <w:b/>
          <w:sz w:val="22"/>
        </w:rPr>
      </w:pPr>
    </w:p>
    <w:p w14:paraId="1C8CD54B" w14:textId="77777777" w:rsidR="0060307A" w:rsidRDefault="0060307A" w:rsidP="00CD6F07">
      <w:pPr>
        <w:spacing w:line="360" w:lineRule="auto"/>
        <w:ind w:right="110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Uzasadnienie wyboru najkorzystniejszej oferty:</w:t>
      </w:r>
    </w:p>
    <w:p w14:paraId="61DF5AC9" w14:textId="77777777" w:rsidR="0060307A" w:rsidRDefault="0060307A" w:rsidP="00CD6F07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sz w:val="22"/>
          <w:szCs w:val="22"/>
          <w:u w:val="single"/>
        </w:rPr>
      </w:pPr>
      <w:r>
        <w:rPr>
          <w:rFonts w:asciiTheme="minorHAnsi" w:hAnsiTheme="minorHAnsi" w:cstheme="minorHAnsi"/>
          <w:i/>
          <w:sz w:val="22"/>
          <w:szCs w:val="22"/>
          <w:u w:val="single"/>
        </w:rPr>
        <w:t>Faktyczne:</w:t>
      </w:r>
    </w:p>
    <w:p w14:paraId="42D058E6" w14:textId="0D3A9D19" w:rsidR="0060307A" w:rsidRDefault="0060307A" w:rsidP="005963AE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Niepodlegająca odrzuceniu oferta odpowiada wszystkim wymaganiom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oraz SWZ, została oceniona jako najkorzystniejsza uzyskując najwyższą liczbę punktów obliczoną zgodnie z zastosowanymi kryteriami oceny ofert.</w:t>
      </w:r>
    </w:p>
    <w:p w14:paraId="2D5D69F7" w14:textId="77777777" w:rsidR="005963AE" w:rsidRDefault="005963AE" w:rsidP="005963AE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DEF44BF" w14:textId="77777777" w:rsidR="0060307A" w:rsidRDefault="0060307A" w:rsidP="00CD6F07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sz w:val="22"/>
          <w:szCs w:val="22"/>
          <w:u w:val="single"/>
        </w:rPr>
      </w:pPr>
      <w:r>
        <w:rPr>
          <w:rFonts w:asciiTheme="minorHAnsi" w:hAnsiTheme="minorHAnsi" w:cstheme="minorHAnsi"/>
          <w:i/>
          <w:sz w:val="22"/>
          <w:szCs w:val="22"/>
          <w:u w:val="single"/>
        </w:rPr>
        <w:t>Prawne:</w:t>
      </w:r>
    </w:p>
    <w:p w14:paraId="6F2D4161" w14:textId="77777777" w:rsidR="0060307A" w:rsidRDefault="0060307A" w:rsidP="0060307A">
      <w:pPr>
        <w:spacing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Oferta najkorzystniejsza wybrana została zgodnie z art. 239 ust 1 ustawy </w:t>
      </w:r>
      <w:proofErr w:type="spellStart"/>
      <w:r>
        <w:rPr>
          <w:rFonts w:asciiTheme="minorHAnsi" w:hAnsiTheme="minorHAnsi" w:cstheme="minorHAnsi"/>
          <w:sz w:val="22"/>
        </w:rPr>
        <w:t>Pzp</w:t>
      </w:r>
      <w:proofErr w:type="spellEnd"/>
      <w:r>
        <w:rPr>
          <w:rFonts w:asciiTheme="minorHAnsi" w:hAnsiTheme="minorHAnsi" w:cstheme="minorHAnsi"/>
          <w:sz w:val="22"/>
        </w:rPr>
        <w:t xml:space="preserve"> na podstawie kryteriów oceny ofert określonych w SWZ.</w:t>
      </w:r>
    </w:p>
    <w:p w14:paraId="7091CBD4" w14:textId="77777777" w:rsidR="005963AE" w:rsidRDefault="005963AE" w:rsidP="0060307A">
      <w:pPr>
        <w:spacing w:line="360" w:lineRule="auto"/>
        <w:rPr>
          <w:rFonts w:asciiTheme="minorHAnsi" w:hAnsiTheme="minorHAnsi" w:cstheme="minorHAnsi"/>
          <w:sz w:val="22"/>
        </w:rPr>
      </w:pPr>
    </w:p>
    <w:p w14:paraId="4DCCAC13" w14:textId="77777777" w:rsidR="005963AE" w:rsidRDefault="005963AE" w:rsidP="005963AE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lastRenderedPageBreak/>
        <w:t>Wykonawcy, którzy złożyli oferty wraz z punktacją przyznaną w ofercie w każdym kryterium oceny ofert i łączną punktacją: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682"/>
        <w:gridCol w:w="2249"/>
        <w:gridCol w:w="1119"/>
        <w:gridCol w:w="1140"/>
        <w:gridCol w:w="1736"/>
        <w:gridCol w:w="1109"/>
        <w:gridCol w:w="1463"/>
      </w:tblGrid>
      <w:tr w:rsidR="0062396F" w14:paraId="6685096A" w14:textId="1FFFEE7E" w:rsidTr="00C040F4">
        <w:trPr>
          <w:trHeight w:val="954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9599" w14:textId="77777777" w:rsidR="0062396F" w:rsidRPr="005C0B1C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Nr oferty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BFB87" w14:textId="77777777" w:rsidR="0062396F" w:rsidRPr="005C0B1C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Nazwa (firma) i adres Wykonawcy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47EE" w14:textId="7FC1AC73" w:rsidR="0062396F" w:rsidRPr="005C0B1C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Cena oferty brutto [PLN]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A2D0" w14:textId="6624C366" w:rsidR="0062396F" w:rsidRPr="005C0B1C" w:rsidRDefault="0062396F" w:rsidP="0062396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PKT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D3FCA" w14:textId="3325499C" w:rsidR="0062396F" w:rsidRPr="005C0B1C" w:rsidRDefault="0062396F" w:rsidP="0062396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Doświadczenie pracownika ochrony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8417" w14:textId="7F06FC71" w:rsidR="0062396F" w:rsidRPr="005C0B1C" w:rsidRDefault="0062396F" w:rsidP="0062396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PKT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0ED9" w14:textId="2B550FD9" w:rsidR="0062396F" w:rsidRPr="005C0B1C" w:rsidRDefault="0062396F" w:rsidP="0062396F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Łączna punktacja</w:t>
            </w:r>
          </w:p>
        </w:tc>
      </w:tr>
      <w:tr w:rsidR="0062396F" w14:paraId="7484BF23" w14:textId="4ADF61B7" w:rsidTr="006B6A7B">
        <w:trPr>
          <w:trHeight w:val="118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09F7" w14:textId="77777777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64D9" w14:textId="2A10C242" w:rsidR="00C040F4" w:rsidRDefault="0062396F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NAWIGATOR SECURITY SP. Z O.O.</w:t>
            </w: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br/>
              <w:t xml:space="preserve">ul. Legionów Polskich 3 </w:t>
            </w:r>
          </w:p>
          <w:p w14:paraId="1637F6DF" w14:textId="7ECB29E6" w:rsidR="0062396F" w:rsidRPr="0062396F" w:rsidRDefault="0062396F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32-300 Olkusz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7E82" w14:textId="7326595A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233 909,57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359A" w14:textId="69EF90B9" w:rsidR="0062396F" w:rsidRPr="0062396F" w:rsidRDefault="006B6A7B" w:rsidP="00B2324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51,</w:t>
            </w:r>
            <w:r w:rsidR="000C3C87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B1217" w14:textId="79C3E7CA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1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6CA4C4EB" w14:textId="5692F804" w:rsidR="0062396F" w:rsidRPr="0062396F" w:rsidRDefault="0062396F" w:rsidP="008A1BD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2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1F909133" w14:textId="735DED53" w:rsidR="0062396F" w:rsidRPr="0062396F" w:rsidRDefault="0062396F" w:rsidP="008A1BD7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3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06C81013" w14:textId="04592EB3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20303598" w14:textId="081F0CF3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24FE" w14:textId="6C27C691" w:rsidR="0062396F" w:rsidRPr="0062396F" w:rsidRDefault="0062396F" w:rsidP="006239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7CDF" w14:textId="306AB9F4" w:rsidR="0062396F" w:rsidRPr="005C0B1C" w:rsidRDefault="006B6A7B" w:rsidP="006B6A7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91,</w:t>
            </w:r>
            <w:r w:rsidR="000C3C87" w:rsidRPr="005C0B1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21</w:t>
            </w:r>
          </w:p>
        </w:tc>
      </w:tr>
      <w:tr w:rsidR="0062396F" w14:paraId="5EAE804D" w14:textId="05277D96" w:rsidTr="006B6A7B">
        <w:trPr>
          <w:trHeight w:val="147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A764" w14:textId="77777777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85DDF" w14:textId="77777777" w:rsidR="00C040F4" w:rsidRDefault="0062396F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Agencja Ochrony - Przedsiębiorstwo Usługowo – Handlowe „VOTUM” Lech Bączkowski</w:t>
            </w: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br/>
              <w:t>ul. Nowa 21</w:t>
            </w:r>
          </w:p>
          <w:p w14:paraId="14F51867" w14:textId="3CD85B2C" w:rsidR="0062396F" w:rsidRPr="0062396F" w:rsidRDefault="0062396F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85-119 Bydgoszcz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E2B0" w14:textId="65AF05FD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260 077,35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E724" w14:textId="21FC3FDC" w:rsidR="0062396F" w:rsidRPr="0062396F" w:rsidRDefault="00E73DBB" w:rsidP="00B2324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46,</w:t>
            </w:r>
            <w:r w:rsidR="000C3C87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2552D" w14:textId="7C3553A5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1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10AA44F7" w14:textId="77777777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2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6F24723F" w14:textId="77777777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3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71C64769" w14:textId="6C613CCD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C93C" w14:textId="1D443A5B" w:rsidR="0062396F" w:rsidRPr="0062396F" w:rsidRDefault="0062396F" w:rsidP="006239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9FA9" w14:textId="4FB63537" w:rsidR="0062396F" w:rsidRPr="005C0B1C" w:rsidRDefault="00E73DBB" w:rsidP="006B6A7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86,</w:t>
            </w:r>
            <w:r w:rsidR="000C3C87" w:rsidRPr="005C0B1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06</w:t>
            </w:r>
          </w:p>
        </w:tc>
      </w:tr>
      <w:tr w:rsidR="0062396F" w14:paraId="707DE7BA" w14:textId="273EEAC4" w:rsidTr="006B6A7B">
        <w:trPr>
          <w:trHeight w:val="159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FF3C" w14:textId="77777777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2ABA" w14:textId="77777777" w:rsidR="00C040F4" w:rsidRDefault="0062396F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Przedsiębiorstwo Usługowe „</w:t>
            </w:r>
            <w:proofErr w:type="spellStart"/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Jarexs</w:t>
            </w:r>
            <w:proofErr w:type="spellEnd"/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” Sp. z o.o.</w:t>
            </w: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br/>
              <w:t>ul. Okólna 1A</w:t>
            </w:r>
          </w:p>
          <w:p w14:paraId="38E6E4B7" w14:textId="721EEA73" w:rsidR="0062396F" w:rsidRPr="0062396F" w:rsidRDefault="0062396F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59-220 Legnica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0412" w14:textId="6D9AD98D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241 351,78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9B0D" w14:textId="29DCBD29" w:rsidR="0062396F" w:rsidRPr="0062396F" w:rsidRDefault="00E73DBB" w:rsidP="00B2324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49,</w:t>
            </w:r>
            <w:r w:rsidR="000C3C87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F6077" w14:textId="636E0FD7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1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77147032" w14:textId="77777777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2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66212C7E" w14:textId="77777777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3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2F65D3DF" w14:textId="21B4C135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B0C0" w14:textId="7C83B9CF" w:rsidR="0062396F" w:rsidRPr="0062396F" w:rsidRDefault="0062396F" w:rsidP="006239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128E9" w14:textId="2C2524A2" w:rsidR="0062396F" w:rsidRPr="005C0B1C" w:rsidRDefault="00E73DBB" w:rsidP="006B6A7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89,</w:t>
            </w:r>
            <w:r w:rsidR="000C3C87" w:rsidRPr="005C0B1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64</w:t>
            </w:r>
          </w:p>
        </w:tc>
      </w:tr>
      <w:tr w:rsidR="0062396F" w14:paraId="73F09A93" w14:textId="144B45F8" w:rsidTr="006B6A7B">
        <w:trPr>
          <w:trHeight w:val="159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FD4E" w14:textId="2D502741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23A2" w14:textId="77777777" w:rsidR="0062396F" w:rsidRPr="0062396F" w:rsidRDefault="0062396F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Agencja Ochrony Osób i Mienia JAG Sp. z o.o.</w:t>
            </w:r>
          </w:p>
          <w:p w14:paraId="7E394447" w14:textId="77777777" w:rsidR="00C040F4" w:rsidRDefault="0062396F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ul. K. Gotowskiego 6</w:t>
            </w:r>
          </w:p>
          <w:p w14:paraId="414075CC" w14:textId="3C4A01F1" w:rsidR="0062396F" w:rsidRPr="0062396F" w:rsidRDefault="0062396F" w:rsidP="008A1BD7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85-030 Bydgoszcz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F27E" w14:textId="483BA72C" w:rsidR="0062396F" w:rsidRPr="0062396F" w:rsidRDefault="0062396F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216 064,26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9EA0" w14:textId="0EC89B35" w:rsidR="0062396F" w:rsidRPr="0062396F" w:rsidRDefault="006B6A7B" w:rsidP="00B2324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55,</w:t>
            </w:r>
            <w:r w:rsidR="000C3C87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99D6" w14:textId="31E30370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1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1B5EA3E0" w14:textId="77777777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2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18C1890A" w14:textId="77777777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3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09AAAE62" w14:textId="53B3151B" w:rsidR="0062396F" w:rsidRPr="0062396F" w:rsidRDefault="0062396F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401D" w14:textId="45280850" w:rsidR="0062396F" w:rsidRPr="0062396F" w:rsidRDefault="0062396F" w:rsidP="006239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40</w:t>
            </w:r>
            <w:r w:rsidR="00E73DBB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EDF9" w14:textId="25DAB513" w:rsidR="0062396F" w:rsidRPr="005C0B1C" w:rsidRDefault="006B6A7B" w:rsidP="006B6A7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95,</w:t>
            </w:r>
            <w:r w:rsidR="000C3C87" w:rsidRPr="005C0B1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44</w:t>
            </w:r>
          </w:p>
        </w:tc>
      </w:tr>
      <w:tr w:rsidR="00C040F4" w14:paraId="266BB220" w14:textId="5F0129BE" w:rsidTr="00C040F4">
        <w:trPr>
          <w:trHeight w:val="159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A119" w14:textId="76FEAD52" w:rsidR="00C040F4" w:rsidRPr="0062396F" w:rsidRDefault="00C040F4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F34C" w14:textId="5F6A1A48" w:rsidR="00C040F4" w:rsidRPr="0062396F" w:rsidRDefault="00C040F4" w:rsidP="00C3211D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Przedsiębiorstwo Handlowo – Usługowe „ADSUM” Agencja Ochrony</w:t>
            </w:r>
          </w:p>
          <w:p w14:paraId="47714C60" w14:textId="77777777" w:rsidR="00C040F4" w:rsidRDefault="00C040F4" w:rsidP="00C040F4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ul. Kossaka 72</w:t>
            </w:r>
          </w:p>
          <w:p w14:paraId="2048FCF9" w14:textId="36110ECB" w:rsidR="00C040F4" w:rsidRPr="0062396F" w:rsidRDefault="00C040F4" w:rsidP="00C040F4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85-307 Bydgoszcz</w:t>
            </w:r>
          </w:p>
        </w:tc>
        <w:tc>
          <w:tcPr>
            <w:tcW w:w="6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5862" w14:textId="237C1F17" w:rsidR="00C040F4" w:rsidRPr="0062396F" w:rsidRDefault="00C040F4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Oferta odrzucona</w:t>
            </w:r>
          </w:p>
        </w:tc>
      </w:tr>
      <w:tr w:rsidR="0062396F" w14:paraId="1C9D1D28" w14:textId="2A6A72D5" w:rsidTr="006B6A7B">
        <w:trPr>
          <w:trHeight w:val="159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228F" w14:textId="234C1249" w:rsidR="0062396F" w:rsidRPr="0062396F" w:rsidRDefault="0062396F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75D0" w14:textId="77777777" w:rsidR="0062396F" w:rsidRPr="0062396F" w:rsidRDefault="0062396F" w:rsidP="00EB0885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Konsorcjum</w:t>
            </w:r>
          </w:p>
          <w:p w14:paraId="116B8FEC" w14:textId="6F873BD7" w:rsidR="0062396F" w:rsidRPr="0062396F" w:rsidRDefault="0062396F" w:rsidP="00EB0885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</w:rPr>
              <w:t xml:space="preserve">Lider: </w:t>
            </w:r>
            <w:proofErr w:type="spellStart"/>
            <w:r w:rsidRPr="0062396F">
              <w:rPr>
                <w:rFonts w:asciiTheme="minorHAnsi" w:hAnsiTheme="minorHAnsi" w:cstheme="minorHAnsi"/>
                <w:sz w:val="18"/>
                <w:szCs w:val="18"/>
              </w:rPr>
              <w:t>GrupaAlfa</w:t>
            </w:r>
            <w:proofErr w:type="spellEnd"/>
            <w:r w:rsidRPr="0062396F">
              <w:rPr>
                <w:rFonts w:asciiTheme="minorHAnsi" w:hAnsiTheme="minorHAnsi" w:cstheme="minorHAnsi"/>
                <w:sz w:val="18"/>
                <w:szCs w:val="18"/>
              </w:rPr>
              <w:t xml:space="preserve"> Sp. z o.o. Sp. K.</w:t>
            </w:r>
            <w:r w:rsidRPr="0062396F">
              <w:rPr>
                <w:rFonts w:asciiTheme="minorHAnsi" w:hAnsiTheme="minorHAnsi" w:cstheme="minorHAnsi"/>
                <w:sz w:val="18"/>
                <w:szCs w:val="18"/>
              </w:rPr>
              <w:br/>
              <w:t>Rokocin 4 d, 83-200 Starogard Gdański</w:t>
            </w:r>
          </w:p>
          <w:p w14:paraId="667CFEAA" w14:textId="77777777" w:rsidR="0062396F" w:rsidRPr="0062396F" w:rsidRDefault="0062396F" w:rsidP="00EB0885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</w:rPr>
              <w:t xml:space="preserve">Konsorcjant: Alfa </w:t>
            </w:r>
            <w:proofErr w:type="spellStart"/>
            <w:r w:rsidRPr="0062396F">
              <w:rPr>
                <w:rFonts w:asciiTheme="minorHAnsi" w:hAnsiTheme="minorHAnsi" w:cstheme="minorHAnsi"/>
                <w:sz w:val="18"/>
                <w:szCs w:val="18"/>
              </w:rPr>
              <w:t>Guard</w:t>
            </w:r>
            <w:proofErr w:type="spellEnd"/>
            <w:r w:rsidRPr="0062396F">
              <w:rPr>
                <w:rFonts w:asciiTheme="minorHAnsi" w:hAnsiTheme="minorHAnsi" w:cstheme="minorHAnsi"/>
                <w:sz w:val="18"/>
                <w:szCs w:val="18"/>
              </w:rPr>
              <w:t xml:space="preserve"> Security Sp. z o.o. </w:t>
            </w:r>
          </w:p>
          <w:p w14:paraId="320EE46E" w14:textId="77777777" w:rsidR="00C040F4" w:rsidRDefault="0062396F" w:rsidP="00EB0885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</w:rPr>
              <w:t>ul. Doktora Floriana Ceynowy 27</w:t>
            </w:r>
          </w:p>
          <w:p w14:paraId="5774C288" w14:textId="37B88C2C" w:rsidR="0062396F" w:rsidRPr="0062396F" w:rsidRDefault="0062396F" w:rsidP="00EB0885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</w:rPr>
              <w:t>83-200 Starogard Gdański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BB8A" w14:textId="76D8B95D" w:rsidR="0062396F" w:rsidRPr="0062396F" w:rsidRDefault="0062396F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199 659,38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7B55" w14:textId="61A61239" w:rsidR="0062396F" w:rsidRPr="0062396F" w:rsidRDefault="006B6A7B" w:rsidP="00B2324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60,00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51A7" w14:textId="1E88BA51" w:rsidR="0062396F" w:rsidRPr="0062396F" w:rsidRDefault="0062396F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1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605837A0" w14:textId="77777777" w:rsidR="0062396F" w:rsidRPr="0062396F" w:rsidRDefault="0062396F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2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335AEBAA" w14:textId="77777777" w:rsidR="0062396F" w:rsidRPr="0062396F" w:rsidRDefault="0062396F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3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01C278B3" w14:textId="420F99DF" w:rsidR="0062396F" w:rsidRPr="0062396F" w:rsidRDefault="0062396F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632E" w14:textId="56100B17" w:rsidR="0062396F" w:rsidRPr="0062396F" w:rsidRDefault="0062396F" w:rsidP="006239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40</w:t>
            </w:r>
            <w:r w:rsidR="00E73DBB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416F1" w14:textId="2E46F17F" w:rsidR="0062396F" w:rsidRPr="005C0B1C" w:rsidRDefault="006B6A7B" w:rsidP="006B6A7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100,00</w:t>
            </w:r>
          </w:p>
        </w:tc>
      </w:tr>
      <w:tr w:rsidR="0062396F" w14:paraId="5895D080" w14:textId="0DB0F2EC" w:rsidTr="006B6A7B">
        <w:trPr>
          <w:trHeight w:val="159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685E" w14:textId="386638C9" w:rsidR="0062396F" w:rsidRPr="0062396F" w:rsidRDefault="0062396F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B890" w14:textId="21B0A42A" w:rsidR="0062396F" w:rsidRPr="0062396F" w:rsidRDefault="0062396F" w:rsidP="00EB0885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Ochrona mienia i osób „PATROL II” K. </w:t>
            </w:r>
            <w:proofErr w:type="spellStart"/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W</w:t>
            </w:r>
            <w:r w:rsidR="007B4F03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adrak</w:t>
            </w:r>
            <w:proofErr w:type="spellEnd"/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; Z. B</w:t>
            </w:r>
            <w:r w:rsidR="007B4F03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uczyńska</w:t>
            </w: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="007B4F03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 xml:space="preserve">Spółka </w:t>
            </w:r>
            <w:proofErr w:type="spellStart"/>
            <w:r w:rsidR="007B4F03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jawana</w:t>
            </w:r>
            <w:proofErr w:type="spellEnd"/>
          </w:p>
          <w:p w14:paraId="6E961980" w14:textId="77777777" w:rsidR="007B4F03" w:rsidRDefault="0062396F" w:rsidP="007B4F03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ul. Długosza 15</w:t>
            </w:r>
          </w:p>
          <w:p w14:paraId="10659659" w14:textId="0EEB2925" w:rsidR="0062396F" w:rsidRPr="0062396F" w:rsidRDefault="0062396F" w:rsidP="007B4F03">
            <w:pPr>
              <w:spacing w:line="240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57-100 Strzelin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90A7" w14:textId="745E8D31" w:rsidR="0062396F" w:rsidRPr="0062396F" w:rsidRDefault="0062396F" w:rsidP="00EB088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207 901,83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3658" w14:textId="7DCAA6E7" w:rsidR="0062396F" w:rsidRPr="0062396F" w:rsidRDefault="006B6A7B" w:rsidP="00B23248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57</w:t>
            </w:r>
            <w:r w:rsidR="00E73DBB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,6</w:t>
            </w:r>
            <w:r w:rsidR="000C3C87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95A0" w14:textId="566857C6" w:rsidR="0062396F" w:rsidRPr="0062396F" w:rsidRDefault="0062396F" w:rsidP="005B702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1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4D32E7DA" w14:textId="77777777" w:rsidR="0062396F" w:rsidRPr="0062396F" w:rsidRDefault="0062396F" w:rsidP="005B702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2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34F57009" w14:textId="77777777" w:rsidR="0062396F" w:rsidRPr="0062396F" w:rsidRDefault="0062396F" w:rsidP="005B702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3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  <w:p w14:paraId="1BCB129D" w14:textId="46D7DAF1" w:rsidR="0062396F" w:rsidRPr="0062396F" w:rsidRDefault="0062396F" w:rsidP="005B702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 – powyżej 24 m-</w:t>
            </w:r>
            <w:proofErr w:type="spellStart"/>
            <w:r w:rsidRPr="0062396F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cy</w:t>
            </w:r>
            <w:proofErr w:type="spellEnd"/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8FA1" w14:textId="74180CC1" w:rsidR="0062396F" w:rsidRPr="0062396F" w:rsidRDefault="0062396F" w:rsidP="0062396F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40</w:t>
            </w:r>
            <w:r w:rsidR="00E73DBB">
              <w:rPr>
                <w:rFonts w:asciiTheme="minorHAnsi" w:hAnsiTheme="minorHAnsi" w:cstheme="minorHAnsi"/>
                <w:bCs/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F344" w14:textId="45378D22" w:rsidR="0062396F" w:rsidRPr="005C0B1C" w:rsidRDefault="006B6A7B" w:rsidP="006B6A7B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5C0B1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97,6</w:t>
            </w:r>
            <w:r w:rsidR="000C3C87" w:rsidRPr="005C0B1C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2</w:t>
            </w:r>
          </w:p>
        </w:tc>
      </w:tr>
    </w:tbl>
    <w:p w14:paraId="53614C57" w14:textId="77777777" w:rsidR="005963AE" w:rsidRDefault="005963AE" w:rsidP="005963AE">
      <w:pPr>
        <w:pStyle w:val="Akapitzlist"/>
        <w:spacing w:before="120" w:line="360" w:lineRule="auto"/>
        <w:rPr>
          <w:rFonts w:asciiTheme="minorHAnsi" w:hAnsiTheme="minorHAnsi" w:cstheme="minorHAnsi"/>
          <w:bCs/>
          <w:spacing w:val="-8"/>
          <w:sz w:val="22"/>
        </w:rPr>
      </w:pPr>
    </w:p>
    <w:p w14:paraId="4F3BC19B" w14:textId="77777777" w:rsidR="005963AE" w:rsidRPr="005963AE" w:rsidRDefault="005963AE" w:rsidP="005963AE">
      <w:pPr>
        <w:pStyle w:val="Akapitzlist"/>
        <w:spacing w:before="120" w:line="360" w:lineRule="auto"/>
        <w:rPr>
          <w:rFonts w:asciiTheme="minorHAnsi" w:hAnsiTheme="minorHAnsi" w:cstheme="minorHAnsi"/>
          <w:bCs/>
          <w:spacing w:val="-8"/>
          <w:sz w:val="22"/>
        </w:rPr>
      </w:pPr>
    </w:p>
    <w:p w14:paraId="1C891856" w14:textId="694D3E70" w:rsidR="006B6A7B" w:rsidRDefault="006B6A7B" w:rsidP="006B6A7B">
      <w:pPr>
        <w:pStyle w:val="Akapitzlist"/>
        <w:numPr>
          <w:ilvl w:val="0"/>
          <w:numId w:val="1"/>
        </w:numPr>
        <w:spacing w:before="120" w:line="360" w:lineRule="auto"/>
        <w:ind w:left="720"/>
        <w:rPr>
          <w:rFonts w:asciiTheme="minorHAnsi" w:hAnsiTheme="minorHAnsi" w:cstheme="minorHAnsi"/>
          <w:bCs/>
          <w:spacing w:val="-8"/>
          <w:sz w:val="22"/>
        </w:rPr>
      </w:pPr>
      <w:r w:rsidRPr="008336B2">
        <w:rPr>
          <w:rFonts w:asciiTheme="minorHAnsi" w:hAnsiTheme="minorHAnsi" w:cstheme="minorHAnsi"/>
          <w:b/>
          <w:bCs/>
          <w:spacing w:val="-8"/>
          <w:sz w:val="22"/>
          <w:u w:val="single"/>
        </w:rPr>
        <w:lastRenderedPageBreak/>
        <w:t>Wykonawcach, których oferty należy odrzucić</w:t>
      </w:r>
      <w:r w:rsidRPr="008336B2">
        <w:rPr>
          <w:rFonts w:asciiTheme="minorHAnsi" w:hAnsiTheme="minorHAnsi" w:cstheme="minorHAnsi"/>
          <w:bCs/>
          <w:spacing w:val="-8"/>
          <w:sz w:val="22"/>
        </w:rPr>
        <w:t>:</w:t>
      </w:r>
    </w:p>
    <w:p w14:paraId="52775A08" w14:textId="77777777" w:rsidR="006B6A7B" w:rsidRDefault="006B6A7B" w:rsidP="006B6A7B">
      <w:pPr>
        <w:spacing w:line="360" w:lineRule="auto"/>
        <w:rPr>
          <w:rFonts w:asciiTheme="minorHAnsi" w:hAnsiTheme="minorHAnsi" w:cstheme="minorHAnsi"/>
          <w:sz w:val="22"/>
        </w:rPr>
      </w:pPr>
      <w:r w:rsidRPr="006D5491">
        <w:rPr>
          <w:rFonts w:asciiTheme="minorHAnsi" w:hAnsiTheme="minorHAnsi" w:cstheme="minorHAnsi"/>
          <w:sz w:val="22"/>
        </w:rPr>
        <w:t xml:space="preserve">W wyniku przeprowadzonego postępowania o udzielenie zamówienia publicznego prowadzonego w trybie podstawowym, o którym mowa w ust. 275 pkt 1 ustawy </w:t>
      </w:r>
      <w:proofErr w:type="spellStart"/>
      <w:r w:rsidRPr="006D5491">
        <w:rPr>
          <w:rFonts w:asciiTheme="minorHAnsi" w:hAnsiTheme="minorHAnsi" w:cstheme="minorHAnsi"/>
          <w:sz w:val="22"/>
        </w:rPr>
        <w:t>Pzp</w:t>
      </w:r>
      <w:proofErr w:type="spellEnd"/>
      <w:r w:rsidRPr="006D5491">
        <w:rPr>
          <w:rFonts w:asciiTheme="minorHAnsi" w:hAnsiTheme="minorHAnsi" w:cstheme="minorHAnsi"/>
          <w:sz w:val="22"/>
        </w:rPr>
        <w:t>, dokonano odrzucenia</w:t>
      </w:r>
      <w:r>
        <w:rPr>
          <w:rFonts w:asciiTheme="minorHAnsi" w:hAnsiTheme="minorHAnsi" w:cstheme="minorHAnsi"/>
          <w:sz w:val="22"/>
        </w:rPr>
        <w:t>:</w:t>
      </w:r>
    </w:p>
    <w:p w14:paraId="47C5C6FD" w14:textId="7AEBD802" w:rsidR="006B6A7B" w:rsidRPr="00A16E7D" w:rsidRDefault="006B6A7B" w:rsidP="00A16E7D">
      <w:pPr>
        <w:pStyle w:val="Akapitzlist"/>
        <w:numPr>
          <w:ilvl w:val="0"/>
          <w:numId w:val="3"/>
        </w:numPr>
        <w:spacing w:line="360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A16E7D">
        <w:rPr>
          <w:rFonts w:asciiTheme="minorHAnsi" w:hAnsiTheme="minorHAnsi" w:cstheme="minorHAnsi"/>
          <w:sz w:val="22"/>
          <w:szCs w:val="22"/>
        </w:rPr>
        <w:t xml:space="preserve">Ofertę nr </w:t>
      </w:r>
      <w:r w:rsidR="00F912B8" w:rsidRPr="00A16E7D">
        <w:rPr>
          <w:rFonts w:asciiTheme="minorHAnsi" w:hAnsiTheme="minorHAnsi" w:cstheme="minorHAnsi"/>
          <w:sz w:val="22"/>
          <w:szCs w:val="22"/>
        </w:rPr>
        <w:t>5</w:t>
      </w:r>
      <w:r w:rsidRPr="00A16E7D">
        <w:rPr>
          <w:rFonts w:asciiTheme="minorHAnsi" w:hAnsiTheme="minorHAnsi" w:cstheme="minorHAnsi"/>
          <w:sz w:val="22"/>
          <w:szCs w:val="22"/>
        </w:rPr>
        <w:t>, złożoną przez Wykonawcę:</w:t>
      </w:r>
    </w:p>
    <w:p w14:paraId="7ECF2E75" w14:textId="05CB96EA" w:rsidR="00F912B8" w:rsidRDefault="00F912B8" w:rsidP="00A16E7D">
      <w:pPr>
        <w:pStyle w:val="Akapitzlist"/>
        <w:spacing w:line="360" w:lineRule="auto"/>
        <w:ind w:left="0"/>
        <w:rPr>
          <w:rFonts w:asciiTheme="minorHAnsi" w:hAnsiTheme="minorHAnsi" w:cstheme="minorHAnsi"/>
          <w:sz w:val="20"/>
          <w:szCs w:val="20"/>
          <w:lang w:eastAsia="en-US"/>
        </w:rPr>
      </w:pPr>
      <w:r w:rsidRPr="00A16E7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Przedsiębiorstwo Handlowo – Usługowe „ADSUM” Agencja Ochrony</w:t>
      </w:r>
      <w:r w:rsidR="001468B9" w:rsidRPr="00A16E7D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r w:rsidRPr="00A16E7D">
        <w:rPr>
          <w:rFonts w:asciiTheme="minorHAnsi" w:hAnsiTheme="minorHAnsi" w:cstheme="minorHAnsi"/>
          <w:sz w:val="20"/>
          <w:szCs w:val="20"/>
          <w:lang w:eastAsia="en-US"/>
        </w:rPr>
        <w:t>ul. Kossaka 72</w:t>
      </w:r>
      <w:r w:rsidR="001468B9" w:rsidRPr="00A16E7D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Pr="00A16E7D">
        <w:rPr>
          <w:rFonts w:asciiTheme="minorHAnsi" w:hAnsiTheme="minorHAnsi" w:cstheme="minorHAnsi"/>
          <w:sz w:val="20"/>
          <w:szCs w:val="20"/>
          <w:lang w:eastAsia="en-US"/>
        </w:rPr>
        <w:t>85-307</w:t>
      </w:r>
      <w:r w:rsidR="00A16E7D" w:rsidRPr="00A16E7D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A16E7D">
        <w:rPr>
          <w:rFonts w:asciiTheme="minorHAnsi" w:hAnsiTheme="minorHAnsi" w:cstheme="minorHAnsi"/>
          <w:sz w:val="20"/>
          <w:szCs w:val="20"/>
          <w:lang w:eastAsia="en-US"/>
        </w:rPr>
        <w:t>Bydgoszcz</w:t>
      </w:r>
    </w:p>
    <w:p w14:paraId="074EB030" w14:textId="77777777" w:rsidR="001D17DC" w:rsidRDefault="001D17DC" w:rsidP="001D17DC">
      <w:pPr>
        <w:pStyle w:val="Akapitzlist"/>
        <w:ind w:left="0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2B9129E2" w14:textId="77777777" w:rsidR="00A16E7D" w:rsidRDefault="00A16E7D" w:rsidP="001D17DC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  <w:u w:val="single"/>
        </w:rPr>
      </w:pPr>
      <w:r w:rsidRPr="001D17DC">
        <w:rPr>
          <w:rFonts w:asciiTheme="minorHAnsi" w:hAnsiTheme="minorHAnsi" w:cstheme="minorHAnsi"/>
          <w:b/>
          <w:sz w:val="22"/>
          <w:szCs w:val="20"/>
          <w:u w:val="single"/>
        </w:rPr>
        <w:t>Uzasadnienie faktyczne i prawne odrzucenia ww. oferty:</w:t>
      </w:r>
    </w:p>
    <w:p w14:paraId="113A2455" w14:textId="77777777" w:rsidR="001D17DC" w:rsidRPr="001D17DC" w:rsidRDefault="001D17DC" w:rsidP="001D17DC">
      <w:pPr>
        <w:pStyle w:val="Akapitzlist"/>
        <w:numPr>
          <w:ilvl w:val="0"/>
          <w:numId w:val="6"/>
        </w:numPr>
        <w:tabs>
          <w:tab w:val="left" w:pos="9069"/>
        </w:tabs>
        <w:suppressAutoHyphens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D17DC">
        <w:rPr>
          <w:rFonts w:asciiTheme="minorHAnsi" w:hAnsiTheme="minorHAnsi" w:cstheme="minorHAnsi"/>
          <w:sz w:val="22"/>
          <w:szCs w:val="22"/>
          <w:u w:val="single"/>
        </w:rPr>
        <w:t>Faktyczne:</w:t>
      </w:r>
    </w:p>
    <w:p w14:paraId="7E9095E2" w14:textId="28592A02" w:rsidR="001D17DC" w:rsidRPr="001D17DC" w:rsidRDefault="001D17DC" w:rsidP="001D17DC">
      <w:pPr>
        <w:widowControl w:val="0"/>
        <w:tabs>
          <w:tab w:val="left" w:pos="567"/>
        </w:tabs>
        <w:spacing w:line="360" w:lineRule="auto"/>
        <w:rPr>
          <w:rFonts w:asciiTheme="minorHAnsi" w:hAnsiTheme="minorHAnsi" w:cs="Arial"/>
          <w:sz w:val="22"/>
        </w:rPr>
      </w:pPr>
      <w:r w:rsidRPr="001D17DC">
        <w:rPr>
          <w:rFonts w:asciiTheme="minorHAnsi" w:hAnsiTheme="minorHAnsi" w:cs="Arial"/>
          <w:sz w:val="22"/>
        </w:rPr>
        <w:t xml:space="preserve">Zamawiający w toku badania ofert działając na podstawie art. 224 ust. 2 ustawy </w:t>
      </w:r>
      <w:proofErr w:type="spellStart"/>
      <w:r w:rsidRPr="001D17DC">
        <w:rPr>
          <w:rFonts w:asciiTheme="minorHAnsi" w:hAnsiTheme="minorHAnsi" w:cs="Arial"/>
          <w:sz w:val="22"/>
        </w:rPr>
        <w:t>Pzp</w:t>
      </w:r>
      <w:proofErr w:type="spellEnd"/>
      <w:r w:rsidRPr="001D17DC">
        <w:rPr>
          <w:rFonts w:asciiTheme="minorHAnsi" w:hAnsiTheme="minorHAnsi" w:cs="Arial"/>
          <w:sz w:val="22"/>
        </w:rPr>
        <w:t xml:space="preserve"> w dniu 20.12.2023 r. wezwał Wykonawcę do złożenia wyjaśnień dotyczących ceny zaoferowanej w ofercie. </w:t>
      </w:r>
    </w:p>
    <w:p w14:paraId="0BD30A79" w14:textId="47B530FE" w:rsidR="001D17DC" w:rsidRPr="001D17DC" w:rsidRDefault="001D17DC" w:rsidP="001D17DC">
      <w:pPr>
        <w:spacing w:line="360" w:lineRule="auto"/>
        <w:ind w:right="110"/>
        <w:rPr>
          <w:rFonts w:asciiTheme="minorHAnsi" w:hAnsiTheme="minorHAnsi" w:cs="Arial"/>
          <w:sz w:val="22"/>
        </w:rPr>
      </w:pPr>
      <w:r w:rsidRPr="001D17DC">
        <w:rPr>
          <w:rFonts w:asciiTheme="minorHAnsi" w:hAnsiTheme="minorHAnsi" w:cs="Arial"/>
          <w:sz w:val="22"/>
        </w:rPr>
        <w:t>Termin na złożenie wyjaśnień Zamawiający wyznaczył na 22 grudnia 2023 r.</w:t>
      </w:r>
    </w:p>
    <w:p w14:paraId="3A4571BD" w14:textId="77777777" w:rsidR="001D17DC" w:rsidRPr="001D17DC" w:rsidRDefault="001D17DC" w:rsidP="001D17DC">
      <w:pPr>
        <w:spacing w:line="360" w:lineRule="auto"/>
        <w:ind w:right="110"/>
        <w:rPr>
          <w:rFonts w:asciiTheme="minorHAnsi" w:hAnsiTheme="minorHAnsi" w:cs="Arial"/>
          <w:sz w:val="22"/>
        </w:rPr>
      </w:pPr>
      <w:r w:rsidRPr="001D17DC">
        <w:rPr>
          <w:rFonts w:asciiTheme="minorHAnsi" w:hAnsiTheme="minorHAnsi" w:cs="Arial"/>
          <w:sz w:val="22"/>
        </w:rPr>
        <w:t>Wykonawca w wyznaczonym terminie nie złożył wyjaśnień.</w:t>
      </w:r>
    </w:p>
    <w:p w14:paraId="152938D4" w14:textId="77777777" w:rsidR="001D17DC" w:rsidRPr="001D17DC" w:rsidRDefault="001D17DC" w:rsidP="001D17DC">
      <w:pPr>
        <w:widowControl w:val="0"/>
        <w:spacing w:line="360" w:lineRule="auto"/>
        <w:ind w:right="108"/>
        <w:rPr>
          <w:rFonts w:asciiTheme="minorHAnsi" w:hAnsiTheme="minorHAnsi" w:cs="Arial"/>
          <w:sz w:val="22"/>
        </w:rPr>
      </w:pPr>
      <w:r w:rsidRPr="001D17DC">
        <w:rPr>
          <w:rFonts w:asciiTheme="minorHAnsi" w:hAnsiTheme="minorHAnsi" w:cs="Arial"/>
          <w:sz w:val="22"/>
        </w:rPr>
        <w:t xml:space="preserve">W związku z powyższym Zamawiający odrzuca ww. ofertę na podstawie </w:t>
      </w:r>
      <w:bookmarkStart w:id="0" w:name="_Hlk72843424"/>
      <w:r w:rsidRPr="001D17DC">
        <w:rPr>
          <w:rFonts w:asciiTheme="minorHAnsi" w:hAnsiTheme="minorHAnsi" w:cs="Arial"/>
          <w:sz w:val="22"/>
        </w:rPr>
        <w:t xml:space="preserve">art. 224 ust. 6 ustawy </w:t>
      </w:r>
      <w:proofErr w:type="spellStart"/>
      <w:r w:rsidRPr="001D17DC">
        <w:rPr>
          <w:rFonts w:asciiTheme="minorHAnsi" w:hAnsiTheme="minorHAnsi" w:cs="Arial"/>
          <w:sz w:val="22"/>
        </w:rPr>
        <w:t>Pzp</w:t>
      </w:r>
      <w:proofErr w:type="spellEnd"/>
      <w:r w:rsidRPr="001D17DC">
        <w:rPr>
          <w:rFonts w:asciiTheme="minorHAnsi" w:hAnsiTheme="minorHAnsi" w:cs="Arial"/>
          <w:sz w:val="22"/>
        </w:rPr>
        <w:t xml:space="preserve"> – </w:t>
      </w:r>
      <w:bookmarkEnd w:id="0"/>
      <w:r w:rsidRPr="001D17DC">
        <w:rPr>
          <w:rFonts w:asciiTheme="minorHAnsi" w:hAnsiTheme="minorHAnsi" w:cs="Arial"/>
          <w:sz w:val="22"/>
        </w:rPr>
        <w:t>została złożona przez wykonawcę: który nie udzielił wyjaśnień w wyznaczonym terminie, lub jeżeli złożone wyjaśnienia wraz z dowodami nie uzasadniają podanej w ofercie ceny lub kosztu.</w:t>
      </w:r>
    </w:p>
    <w:p w14:paraId="6975D655" w14:textId="77777777" w:rsidR="001D17DC" w:rsidRPr="001D17DC" w:rsidRDefault="001D17DC" w:rsidP="001D17DC">
      <w:pPr>
        <w:pStyle w:val="Akapitzlist"/>
        <w:numPr>
          <w:ilvl w:val="0"/>
          <w:numId w:val="7"/>
        </w:numPr>
        <w:suppressAutoHyphens w:val="0"/>
        <w:spacing w:line="360" w:lineRule="auto"/>
        <w:ind w:left="426"/>
        <w:jc w:val="both"/>
        <w:rPr>
          <w:rFonts w:asciiTheme="minorHAnsi" w:hAnsiTheme="minorHAnsi" w:cs="Arial"/>
          <w:color w:val="000000"/>
          <w:kern w:val="0"/>
          <w:sz w:val="22"/>
          <w:szCs w:val="22"/>
          <w:u w:val="single"/>
          <w:lang w:eastAsia="pl-PL"/>
          <w14:ligatures w14:val="none"/>
        </w:rPr>
      </w:pPr>
      <w:r w:rsidRPr="001D17DC">
        <w:rPr>
          <w:rFonts w:asciiTheme="minorHAnsi" w:hAnsiTheme="minorHAnsi" w:cs="Arial"/>
          <w:color w:val="000000"/>
          <w:kern w:val="0"/>
          <w:sz w:val="22"/>
          <w:szCs w:val="22"/>
          <w:u w:val="single"/>
          <w:lang w:eastAsia="pl-PL"/>
          <w14:ligatures w14:val="none"/>
        </w:rPr>
        <w:t xml:space="preserve">Prawne: </w:t>
      </w:r>
    </w:p>
    <w:p w14:paraId="68AC795B" w14:textId="4953840A" w:rsidR="001D17DC" w:rsidRPr="001D17DC" w:rsidRDefault="001D17DC" w:rsidP="001D17DC">
      <w:pPr>
        <w:widowControl w:val="0"/>
        <w:spacing w:line="360" w:lineRule="auto"/>
        <w:ind w:right="108"/>
        <w:rPr>
          <w:rFonts w:asciiTheme="minorHAnsi" w:hAnsiTheme="minorHAnsi" w:cs="Arial"/>
          <w:sz w:val="22"/>
        </w:rPr>
      </w:pPr>
      <w:r w:rsidRPr="001D17DC">
        <w:rPr>
          <w:rFonts w:asciiTheme="minorHAnsi" w:hAnsiTheme="minorHAnsi" w:cs="Arial"/>
          <w:sz w:val="22"/>
        </w:rPr>
        <w:t xml:space="preserve">Oferta nr </w:t>
      </w:r>
      <w:r w:rsidR="000C3C87">
        <w:rPr>
          <w:rFonts w:asciiTheme="minorHAnsi" w:hAnsiTheme="minorHAnsi" w:cs="Arial"/>
          <w:sz w:val="22"/>
        </w:rPr>
        <w:t>5</w:t>
      </w:r>
      <w:r w:rsidRPr="001D17DC">
        <w:rPr>
          <w:rFonts w:asciiTheme="minorHAnsi" w:hAnsiTheme="minorHAnsi" w:cs="Arial"/>
          <w:sz w:val="22"/>
        </w:rPr>
        <w:t xml:space="preserve"> podlega odrzuceniu, zgodnie z art. 224 ust. 6 ustawy </w:t>
      </w:r>
      <w:proofErr w:type="spellStart"/>
      <w:r w:rsidRPr="001D17DC">
        <w:rPr>
          <w:rFonts w:asciiTheme="minorHAnsi" w:hAnsiTheme="minorHAnsi" w:cs="Arial"/>
          <w:sz w:val="22"/>
        </w:rPr>
        <w:t>Pzp</w:t>
      </w:r>
      <w:proofErr w:type="spellEnd"/>
      <w:r w:rsidRPr="001D17DC">
        <w:rPr>
          <w:rFonts w:asciiTheme="minorHAnsi" w:hAnsiTheme="minorHAnsi" w:cs="Arial"/>
          <w:sz w:val="22"/>
        </w:rPr>
        <w:t>, jako oferta z rażąco niską ceną, złożona przez wykonawcę: który nie udzielił wyjaśnień w wyznaczonym terminie, lub jeżeli złożone wyjaśnienia wraz z dowodami nie uzasadniają podanej w ofercie ceny lub kosztu.</w:t>
      </w:r>
    </w:p>
    <w:p w14:paraId="4EB502D2" w14:textId="77777777" w:rsidR="001D17DC" w:rsidRPr="001D17DC" w:rsidRDefault="001D17DC" w:rsidP="001D17DC">
      <w:pPr>
        <w:tabs>
          <w:tab w:val="left" w:pos="0"/>
        </w:tabs>
        <w:spacing w:line="360" w:lineRule="auto"/>
        <w:rPr>
          <w:rFonts w:asciiTheme="minorHAnsi" w:hAnsiTheme="minorHAnsi" w:cstheme="minorHAnsi"/>
          <w:bCs/>
          <w:sz w:val="22"/>
          <w:szCs w:val="20"/>
        </w:rPr>
      </w:pPr>
    </w:p>
    <w:p w14:paraId="11D954A1" w14:textId="77777777" w:rsidR="001C063D" w:rsidRDefault="001C063D" w:rsidP="001C063D">
      <w:pPr>
        <w:tabs>
          <w:tab w:val="left" w:pos="284"/>
          <w:tab w:val="left" w:pos="5670"/>
        </w:tabs>
        <w:spacing w:line="240" w:lineRule="auto"/>
        <w:ind w:hanging="11"/>
        <w:rPr>
          <w:rFonts w:asciiTheme="minorHAnsi" w:hAnsiTheme="minorHAnsi" w:cstheme="minorHAnsi"/>
          <w:sz w:val="22"/>
        </w:rPr>
      </w:pPr>
    </w:p>
    <w:p w14:paraId="59906E97" w14:textId="51B2E067" w:rsidR="001C063D" w:rsidRPr="00CA78C3" w:rsidRDefault="001C063D" w:rsidP="001C063D">
      <w:pPr>
        <w:tabs>
          <w:tab w:val="left" w:pos="7317"/>
        </w:tabs>
        <w:rPr>
          <w:rFonts w:asciiTheme="minorHAnsi" w:hAnsiTheme="minorHAnsi" w:cstheme="minorHAnsi"/>
          <w:color w:val="auto"/>
          <w:sz w:val="22"/>
        </w:rPr>
      </w:pPr>
      <w:r w:rsidRPr="00CA78C3"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2"/>
        </w:rPr>
        <w:t xml:space="preserve">     </w:t>
      </w:r>
      <w:r w:rsidRPr="00CA78C3">
        <w:rPr>
          <w:rFonts w:asciiTheme="minorHAnsi" w:hAnsiTheme="minorHAnsi" w:cstheme="minorHAnsi"/>
          <w:sz w:val="22"/>
        </w:rPr>
        <w:t xml:space="preserve"> /-/ </w:t>
      </w:r>
      <w:r>
        <w:rPr>
          <w:rFonts w:asciiTheme="minorHAnsi" w:hAnsiTheme="minorHAnsi" w:cstheme="minorHAnsi"/>
          <w:sz w:val="22"/>
        </w:rPr>
        <w:t>Wiced</w:t>
      </w:r>
      <w:r w:rsidRPr="00CA78C3">
        <w:rPr>
          <w:rFonts w:asciiTheme="minorHAnsi" w:hAnsiTheme="minorHAnsi" w:cstheme="minorHAnsi"/>
          <w:sz w:val="22"/>
        </w:rPr>
        <w:t>yrektor Szkoły</w:t>
      </w:r>
    </w:p>
    <w:p w14:paraId="446C9BA8" w14:textId="4847F3B6" w:rsidR="00796C81" w:rsidRDefault="001C063D" w:rsidP="001C063D">
      <w:r w:rsidRPr="00CA78C3"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2"/>
        </w:rPr>
        <w:t xml:space="preserve">           </w:t>
      </w:r>
      <w:r w:rsidRPr="00CA78C3">
        <w:rPr>
          <w:rFonts w:asciiTheme="minorHAnsi" w:hAnsiTheme="minorHAnsi" w:cstheme="minorHAnsi"/>
          <w:sz w:val="22"/>
        </w:rPr>
        <w:t xml:space="preserve"> mgr </w:t>
      </w:r>
      <w:r>
        <w:rPr>
          <w:rFonts w:asciiTheme="minorHAnsi" w:hAnsiTheme="minorHAnsi" w:cstheme="minorHAnsi"/>
          <w:sz w:val="22"/>
        </w:rPr>
        <w:t>Anna Podgórska</w:t>
      </w:r>
    </w:p>
    <w:sectPr w:rsidR="00796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817A8"/>
    <w:multiLevelType w:val="hybridMultilevel"/>
    <w:tmpl w:val="C0CE4CAA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A35CB"/>
    <w:multiLevelType w:val="hybridMultilevel"/>
    <w:tmpl w:val="99D27E46"/>
    <w:lvl w:ilvl="0" w:tplc="CE7E6A86">
      <w:start w:val="1"/>
      <w:numFmt w:val="decimal"/>
      <w:lvlText w:val="%1."/>
      <w:lvlJc w:val="left"/>
      <w:pPr>
        <w:ind w:left="1003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2BFF045D"/>
    <w:multiLevelType w:val="hybridMultilevel"/>
    <w:tmpl w:val="3C2E1FD6"/>
    <w:lvl w:ilvl="0" w:tplc="5294850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EB1902"/>
    <w:multiLevelType w:val="hybridMultilevel"/>
    <w:tmpl w:val="499667FA"/>
    <w:lvl w:ilvl="0" w:tplc="DB7EF410">
      <w:start w:val="2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41A9C"/>
    <w:multiLevelType w:val="hybridMultilevel"/>
    <w:tmpl w:val="76CC07DC"/>
    <w:lvl w:ilvl="0" w:tplc="69020694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F87023"/>
    <w:multiLevelType w:val="hybridMultilevel"/>
    <w:tmpl w:val="5B206054"/>
    <w:lvl w:ilvl="0" w:tplc="B2B4404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96092">
    <w:abstractNumId w:val="4"/>
  </w:num>
  <w:num w:numId="2" w16cid:durableId="1594321764">
    <w:abstractNumId w:val="4"/>
  </w:num>
  <w:num w:numId="3" w16cid:durableId="472479310">
    <w:abstractNumId w:val="1"/>
  </w:num>
  <w:num w:numId="4" w16cid:durableId="742487494">
    <w:abstractNumId w:val="0"/>
  </w:num>
  <w:num w:numId="5" w16cid:durableId="120077739">
    <w:abstractNumId w:val="5"/>
  </w:num>
  <w:num w:numId="6" w16cid:durableId="1472550403">
    <w:abstractNumId w:val="2"/>
  </w:num>
  <w:num w:numId="7" w16cid:durableId="9805787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8D2"/>
    <w:rsid w:val="000C3C87"/>
    <w:rsid w:val="001468B9"/>
    <w:rsid w:val="001C063D"/>
    <w:rsid w:val="001D17DC"/>
    <w:rsid w:val="003828D2"/>
    <w:rsid w:val="004E0FC2"/>
    <w:rsid w:val="005963AE"/>
    <w:rsid w:val="005B7025"/>
    <w:rsid w:val="005C0B1C"/>
    <w:rsid w:val="0060307A"/>
    <w:rsid w:val="0062396F"/>
    <w:rsid w:val="006B6A7B"/>
    <w:rsid w:val="006D65BD"/>
    <w:rsid w:val="0071069E"/>
    <w:rsid w:val="00734DD0"/>
    <w:rsid w:val="00796C81"/>
    <w:rsid w:val="007B4F03"/>
    <w:rsid w:val="00881076"/>
    <w:rsid w:val="008A1BD7"/>
    <w:rsid w:val="00986101"/>
    <w:rsid w:val="00996880"/>
    <w:rsid w:val="00A16E7D"/>
    <w:rsid w:val="00A43D3D"/>
    <w:rsid w:val="00B23248"/>
    <w:rsid w:val="00C040F4"/>
    <w:rsid w:val="00C160C6"/>
    <w:rsid w:val="00C3211D"/>
    <w:rsid w:val="00CA78C3"/>
    <w:rsid w:val="00E73DBB"/>
    <w:rsid w:val="00EB0885"/>
    <w:rsid w:val="00F9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587F"/>
  <w15:chartTrackingRefBased/>
  <w15:docId w15:val="{FBF70EED-B83B-41DB-903F-5D94D32DB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8D2"/>
    <w:pPr>
      <w:spacing w:after="0" w:line="3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828D2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locked/>
    <w:rsid w:val="006030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60307A"/>
    <w:pPr>
      <w:suppressAutoHyphens/>
      <w:spacing w:line="240" w:lineRule="auto"/>
      <w:ind w:left="720" w:firstLine="0"/>
      <w:contextualSpacing/>
      <w:jc w:val="left"/>
    </w:pPr>
    <w:rPr>
      <w:color w:val="auto"/>
      <w:kern w:val="2"/>
      <w:szCs w:val="24"/>
      <w:lang w:eastAsia="ar-SA"/>
      <w14:ligatures w14:val="standardContextual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60307A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60307A"/>
    <w:pPr>
      <w:widowControl w:val="0"/>
      <w:shd w:val="clear" w:color="auto" w:fill="FFFFFF"/>
      <w:spacing w:before="720" w:after="1020" w:line="254" w:lineRule="auto"/>
      <w:ind w:left="0" w:firstLine="0"/>
      <w:jc w:val="center"/>
    </w:pPr>
    <w:rPr>
      <w:rFonts w:ascii="Verdana" w:eastAsia="Verdana" w:hAnsi="Verdana" w:cs="Verdana"/>
      <w:color w:val="auto"/>
      <w:kern w:val="2"/>
      <w:sz w:val="22"/>
      <w:lang w:eastAsia="en-US"/>
      <w14:ligatures w14:val="standardContextual"/>
    </w:rPr>
  </w:style>
  <w:style w:type="character" w:customStyle="1" w:styleId="Teksttreci">
    <w:name w:val="Tekst treści_"/>
    <w:basedOn w:val="Domylnaczcionkaakapitu"/>
    <w:link w:val="Teksttreci0"/>
    <w:locked/>
    <w:rsid w:val="00A16E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6E7D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kern w:val="2"/>
      <w:sz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671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8</cp:revision>
  <dcterms:created xsi:type="dcterms:W3CDTF">2023-12-28T11:37:00Z</dcterms:created>
  <dcterms:modified xsi:type="dcterms:W3CDTF">2023-12-29T10:12:00Z</dcterms:modified>
</cp:coreProperties>
</file>